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FC" w:rsidRDefault="005E63FC">
      <w:pPr>
        <w:rPr>
          <w:b/>
          <w:sz w:val="20"/>
        </w:rPr>
      </w:pPr>
    </w:p>
    <w:p w:rsidR="00D216DB" w:rsidRPr="007C77BE" w:rsidRDefault="00D216DB">
      <w:pPr>
        <w:rPr>
          <w:sz w:val="20"/>
        </w:rPr>
      </w:pPr>
      <w:r w:rsidRPr="007C77BE">
        <w:rPr>
          <w:b/>
          <w:sz w:val="20"/>
        </w:rPr>
        <w:t>Authority for Release of Information</w:t>
      </w:r>
    </w:p>
    <w:p w:rsidR="00D216DB" w:rsidRPr="007C77BE" w:rsidRDefault="00D216DB">
      <w:pPr>
        <w:rPr>
          <w:sz w:val="20"/>
        </w:rPr>
      </w:pPr>
    </w:p>
    <w:p w:rsidR="00A06278" w:rsidRPr="005E63FC" w:rsidRDefault="00D216DB">
      <w:r w:rsidRPr="005E63FC">
        <w:tab/>
        <w:t xml:space="preserve">CASA performs background checks on all potential employees/volunteers/board members.  This </w:t>
      </w:r>
      <w:proofErr w:type="gramStart"/>
      <w:r w:rsidRPr="005E63FC">
        <w:t>is done</w:t>
      </w:r>
      <w:proofErr w:type="gramEnd"/>
      <w:r w:rsidRPr="005E63FC">
        <w:t xml:space="preserve"> as part of a comprehensive screening process designed to avoid anything potentially detrimental to the CASA program or their clients.</w:t>
      </w:r>
      <w:r w:rsidRPr="005E63FC">
        <w:rPr>
          <w:b/>
        </w:rPr>
        <w:t xml:space="preserve">  </w:t>
      </w:r>
      <w:r w:rsidRPr="005E63FC">
        <w:rPr>
          <w:b/>
          <w:i/>
          <w:u w:val="single"/>
        </w:rPr>
        <w:t xml:space="preserve">Your signature below authorizes the background checks to </w:t>
      </w:r>
      <w:proofErr w:type="gramStart"/>
      <w:r w:rsidRPr="005E63FC">
        <w:rPr>
          <w:b/>
          <w:i/>
          <w:u w:val="single"/>
        </w:rPr>
        <w:t>be performed</w:t>
      </w:r>
      <w:proofErr w:type="gramEnd"/>
      <w:r w:rsidRPr="005E63FC">
        <w:rPr>
          <w:b/>
          <w:i/>
          <w:u w:val="single"/>
        </w:rPr>
        <w:t xml:space="preserve"> and necessary information to be released.</w:t>
      </w:r>
      <w:r w:rsidRPr="005E63FC">
        <w:t xml:space="preserve">  All results </w:t>
      </w:r>
      <w:proofErr w:type="gramStart"/>
      <w:r w:rsidRPr="005E63FC">
        <w:t>will be held</w:t>
      </w:r>
      <w:proofErr w:type="gramEnd"/>
      <w:r w:rsidRPr="005E63FC">
        <w:t xml:space="preserve"> in the strictest confidence.</w:t>
      </w:r>
    </w:p>
    <w:p w:rsidR="007C77BE" w:rsidRPr="005E63FC" w:rsidRDefault="007C77BE">
      <w:r w:rsidRPr="005E63FC">
        <w:tab/>
        <w:t>A CASA program does not accept applicants if they have been convicted or have prior or pending charges for a felony or misdemeanor involving a sex offense, violent act, child abuse or neglect, or related acts that would pose risk to children or to the CASA program’s function or credibility.</w:t>
      </w:r>
    </w:p>
    <w:p w:rsidR="007C77BE" w:rsidRPr="005E63FC" w:rsidRDefault="007C77BE">
      <w:r w:rsidRPr="005E63FC">
        <w:tab/>
        <w:t xml:space="preserve">Texas and National CASA guidelines require we obtain background information from the following prior to accepting you as a board member/employee/volunteer. </w:t>
      </w:r>
    </w:p>
    <w:p w:rsidR="007C77BE" w:rsidRPr="005E63FC" w:rsidRDefault="007C77BE" w:rsidP="007C77BE">
      <w:pPr>
        <w:pStyle w:val="ListParagraph"/>
        <w:numPr>
          <w:ilvl w:val="0"/>
          <w:numId w:val="1"/>
        </w:numPr>
      </w:pPr>
      <w:r w:rsidRPr="005E63FC">
        <w:t>DFPS Child Abuse Registry</w:t>
      </w:r>
    </w:p>
    <w:p w:rsidR="007C77BE" w:rsidRPr="005E63FC" w:rsidRDefault="007C77BE" w:rsidP="007C77BE">
      <w:pPr>
        <w:pStyle w:val="ListParagraph"/>
        <w:numPr>
          <w:ilvl w:val="0"/>
          <w:numId w:val="1"/>
        </w:numPr>
      </w:pPr>
      <w:r w:rsidRPr="005E63FC">
        <w:t>Motor Vehicle Check</w:t>
      </w:r>
    </w:p>
    <w:p w:rsidR="007C77BE" w:rsidRPr="005E63FC" w:rsidRDefault="007C77BE" w:rsidP="007C77BE">
      <w:pPr>
        <w:pStyle w:val="ListParagraph"/>
        <w:numPr>
          <w:ilvl w:val="0"/>
          <w:numId w:val="1"/>
        </w:numPr>
      </w:pPr>
      <w:r w:rsidRPr="005E63FC">
        <w:t>SSN Verification</w:t>
      </w:r>
    </w:p>
    <w:p w:rsidR="007C77BE" w:rsidRPr="005E63FC" w:rsidRDefault="007C77BE" w:rsidP="007C77BE">
      <w:pPr>
        <w:pStyle w:val="ListParagraph"/>
        <w:numPr>
          <w:ilvl w:val="0"/>
          <w:numId w:val="1"/>
        </w:numPr>
      </w:pPr>
      <w:r w:rsidRPr="005E63FC">
        <w:t>Fingerprint-Based Background Check (FBC) authorized by the National Child Protection Act</w:t>
      </w:r>
    </w:p>
    <w:p w:rsidR="007C77BE" w:rsidRPr="005E63FC" w:rsidRDefault="007C77BE" w:rsidP="007C77BE">
      <w:pPr>
        <w:pStyle w:val="ListParagraph"/>
        <w:numPr>
          <w:ilvl w:val="1"/>
          <w:numId w:val="1"/>
        </w:numPr>
      </w:pPr>
      <w:r w:rsidRPr="005E63FC">
        <w:t>Includes</w:t>
      </w:r>
    </w:p>
    <w:p w:rsidR="007C77BE" w:rsidRPr="005E63FC" w:rsidRDefault="007C77BE" w:rsidP="007C77BE">
      <w:pPr>
        <w:pStyle w:val="ListParagraph"/>
        <w:numPr>
          <w:ilvl w:val="2"/>
          <w:numId w:val="1"/>
        </w:numPr>
      </w:pPr>
      <w:r w:rsidRPr="005E63FC">
        <w:t>Texas Criminal Record Check</w:t>
      </w:r>
    </w:p>
    <w:p w:rsidR="007C77BE" w:rsidRPr="005E63FC" w:rsidRDefault="007C77BE" w:rsidP="007C77BE">
      <w:pPr>
        <w:pStyle w:val="ListParagraph"/>
        <w:numPr>
          <w:ilvl w:val="2"/>
          <w:numId w:val="1"/>
        </w:numPr>
      </w:pPr>
      <w:r w:rsidRPr="005E63FC">
        <w:t>National Criminal Record Check</w:t>
      </w:r>
    </w:p>
    <w:p w:rsidR="007C77BE" w:rsidRPr="005E63FC" w:rsidRDefault="007C77BE" w:rsidP="007C77BE">
      <w:pPr>
        <w:pStyle w:val="ListParagraph"/>
        <w:numPr>
          <w:ilvl w:val="2"/>
          <w:numId w:val="1"/>
        </w:numPr>
      </w:pPr>
      <w:r w:rsidRPr="005E63FC">
        <w:t>Texas Public Sex Offender Registry</w:t>
      </w:r>
    </w:p>
    <w:p w:rsidR="007C77BE" w:rsidRPr="005E63FC" w:rsidRDefault="007C77BE" w:rsidP="007C77BE">
      <w:pPr>
        <w:pStyle w:val="ListParagraph"/>
        <w:numPr>
          <w:ilvl w:val="2"/>
          <w:numId w:val="1"/>
        </w:numPr>
      </w:pPr>
      <w:r w:rsidRPr="005E63FC">
        <w:t>National Sex Offender Registry</w:t>
      </w:r>
    </w:p>
    <w:p w:rsidR="007C77BE" w:rsidRPr="005E63FC" w:rsidRDefault="007C77BE" w:rsidP="007C77BE">
      <w:pPr>
        <w:pStyle w:val="ListParagraph"/>
        <w:numPr>
          <w:ilvl w:val="3"/>
          <w:numId w:val="1"/>
        </w:numPr>
      </w:pPr>
      <w:r w:rsidRPr="005E63FC">
        <w:rPr>
          <w:i/>
        </w:rPr>
        <w:t xml:space="preserve">You will be required to go to one of the locations providing the FBC service.  Our nearest locations are Stephenville, Weatherford, Fort Worth, Abilene and Waco.  You will need to pay for the service at the appointment; however, you </w:t>
      </w:r>
      <w:proofErr w:type="gramStart"/>
      <w:r w:rsidRPr="005E63FC">
        <w:rPr>
          <w:i/>
        </w:rPr>
        <w:t>will be reimbursed</w:t>
      </w:r>
      <w:proofErr w:type="gramEnd"/>
      <w:r w:rsidRPr="005E63FC">
        <w:rPr>
          <w:i/>
        </w:rPr>
        <w:t xml:space="preserve"> upon submitting the receipt to our office.)</w:t>
      </w:r>
    </w:p>
    <w:p w:rsidR="007C77BE" w:rsidRDefault="007C77BE" w:rsidP="007C77BE">
      <w:pPr>
        <w:rPr>
          <w:sz w:val="20"/>
        </w:rPr>
      </w:pPr>
    </w:p>
    <w:p w:rsidR="007C77BE" w:rsidRDefault="007C77BE" w:rsidP="007C77BE">
      <w:pPr>
        <w:rPr>
          <w:sz w:val="20"/>
        </w:rPr>
      </w:pPr>
    </w:p>
    <w:p w:rsidR="007C77BE" w:rsidRDefault="007C77BE" w:rsidP="007C77BE">
      <w:pPr>
        <w:rPr>
          <w:sz w:val="20"/>
        </w:rPr>
      </w:pPr>
    </w:p>
    <w:p w:rsidR="007C77BE" w:rsidRDefault="007C77BE" w:rsidP="007C77BE">
      <w:pPr>
        <w:rPr>
          <w:sz w:val="20"/>
        </w:rPr>
      </w:pPr>
      <w:bookmarkStart w:id="0" w:name="_GoBack"/>
      <w:bookmarkEnd w:id="0"/>
    </w:p>
    <w:p w:rsidR="007C77BE" w:rsidRPr="007C77BE" w:rsidRDefault="007C77BE" w:rsidP="007C77BE">
      <w:pPr>
        <w:rPr>
          <w:sz w:val="16"/>
          <w:u w:val="single"/>
        </w:rPr>
      </w:pPr>
      <w:r>
        <w:rPr>
          <w:sz w:val="16"/>
        </w:rPr>
        <w:t xml:space="preserve">Signature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Date  </w:t>
      </w:r>
      <w:r>
        <w:rPr>
          <w:sz w:val="16"/>
          <w:u w:val="single"/>
        </w:rPr>
        <w:tab/>
      </w:r>
      <w:r>
        <w:rPr>
          <w:sz w:val="16"/>
          <w:u w:val="single"/>
        </w:rPr>
        <w:tab/>
      </w:r>
      <w:r>
        <w:rPr>
          <w:sz w:val="16"/>
          <w:u w:val="single"/>
        </w:rPr>
        <w:tab/>
      </w:r>
    </w:p>
    <w:p w:rsidR="007C77BE" w:rsidRPr="007C77BE" w:rsidRDefault="007C77BE" w:rsidP="007C77BE">
      <w:pPr>
        <w:rPr>
          <w:sz w:val="20"/>
        </w:rPr>
      </w:pPr>
    </w:p>
    <w:sectPr w:rsidR="007C77BE" w:rsidRPr="007C77BE" w:rsidSect="007C77B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738"/>
    <w:multiLevelType w:val="hybridMultilevel"/>
    <w:tmpl w:val="4032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DB"/>
    <w:rsid w:val="005E63FC"/>
    <w:rsid w:val="007C77BE"/>
    <w:rsid w:val="00A06278"/>
    <w:rsid w:val="00C21F5C"/>
    <w:rsid w:val="00D2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4251"/>
  <w15:chartTrackingRefBased/>
  <w15:docId w15:val="{9A0B6C14-A679-4155-A940-86043450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BE"/>
    <w:pPr>
      <w:ind w:left="720"/>
      <w:contextualSpacing/>
    </w:pPr>
  </w:style>
  <w:style w:type="paragraph" w:styleId="BalloonText">
    <w:name w:val="Balloon Text"/>
    <w:basedOn w:val="Normal"/>
    <w:link w:val="BalloonTextChar"/>
    <w:uiPriority w:val="99"/>
    <w:semiHidden/>
    <w:unhideWhenUsed/>
    <w:rsid w:val="005E6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Walker</dc:creator>
  <cp:keywords/>
  <dc:description/>
  <cp:lastModifiedBy>Judy Walker</cp:lastModifiedBy>
  <cp:revision>3</cp:revision>
  <cp:lastPrinted>2017-11-08T21:52:00Z</cp:lastPrinted>
  <dcterms:created xsi:type="dcterms:W3CDTF">2017-10-16T19:16:00Z</dcterms:created>
  <dcterms:modified xsi:type="dcterms:W3CDTF">2017-11-08T21:56:00Z</dcterms:modified>
</cp:coreProperties>
</file>